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rPr>
          <w:rFonts w:ascii="Arial" w:hAnsi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>Paul Amonson</w:t>
      </w:r>
    </w:p>
    <w:p>
      <w:pPr>
        <w:pStyle w:val="BodyText"/>
        <w:spacing w:before="0" w:after="0"/>
        <w:rPr/>
      </w:pPr>
      <w:r>
        <w:rPr>
          <w:rFonts w:eastAsia="TimesNewRomanPSMT" w:cs="TimesNewRomanPSMT" w:ascii="Arial" w:hAnsi="Arial"/>
          <w:b/>
          <w:bCs/>
          <w:color w:val="000000"/>
          <w:spacing w:val="0"/>
          <w:sz w:val="24"/>
          <w:szCs w:val="24"/>
        </w:rPr>
        <w:t>Personal Information:</w:t>
      </w:r>
      <w:r>
        <w:rPr>
          <w:rFonts w:eastAsia="TimesNewRomanPSMT" w:cs="TimesNewRomanPSMT" w:ascii="Arial" w:hAnsi="Arial"/>
          <w:color w:val="000000"/>
          <w:spacing w:val="0"/>
          <w:sz w:val="24"/>
          <w:szCs w:val="24"/>
        </w:rPr>
        <w:t xml:space="preserve"> Hillsboro, OR | 503-680-9193 | </w:t>
      </w:r>
      <w:hyperlink r:id="rId2">
        <w:r>
          <w:rPr>
            <w:rStyle w:val="Hyperlink"/>
            <w:rFonts w:eastAsia="TimesNewRomanPSMT" w:cs="TimesNewRomanPSMT" w:ascii="Arial" w:hAnsi="Arial"/>
            <w:color w:val="000000"/>
            <w:spacing w:val="0"/>
            <w:sz w:val="24"/>
            <w:szCs w:val="24"/>
          </w:rPr>
          <w:t>paulamonson@gmail.com</w:t>
        </w:r>
      </w:hyperlink>
    </w:p>
    <w:p>
      <w:pPr>
        <w:pStyle w:val="BodyText"/>
        <w:spacing w:before="0" w:after="0"/>
        <w:rPr>
          <w:rFonts w:ascii="Arial" w:hAnsi="Arial"/>
        </w:rPr>
      </w:pPr>
      <w:r>
        <w:rPr>
          <w:rFonts w:ascii="Arial" w:hAnsi="Arial"/>
          <w:b/>
          <w:bCs/>
        </w:rPr>
        <w:t>Linked-In:</w:t>
        <w:tab/>
      </w:r>
      <w:r>
        <w:rPr>
          <w:rFonts w:ascii="Arial" w:hAnsi="Arial"/>
        </w:rPr>
        <w:t>https://www.linkedin.com/in/paulamonson/</w:t>
      </w:r>
    </w:p>
    <w:p>
      <w:pPr>
        <w:pStyle w:val="BodyText"/>
        <w:spacing w:before="0" w:after="58"/>
        <w:rPr>
          <w:rFonts w:ascii="Arial" w:hAnsi="Arial"/>
        </w:rPr>
      </w:pPr>
      <w:r>
        <w:rPr>
          <w:rFonts w:ascii="Arial" w:hAnsi="Arial"/>
          <w:b/>
          <w:bCs/>
        </w:rPr>
        <w:t>GitHub:</w:t>
        <w:tab/>
      </w:r>
      <w:r>
        <w:rPr>
          <w:rFonts w:ascii="Arial" w:hAnsi="Arial"/>
        </w:rPr>
        <w:t>https://github.com/paul-amonson</w:t>
      </w:r>
    </w:p>
    <w:p>
      <w:pPr>
        <w:pStyle w:val="BodyText"/>
        <w:spacing w:before="0" w:after="0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Summary</w:t>
      </w:r>
    </w:p>
    <w:p>
      <w:pPr>
        <w:pStyle w:val="BodyText"/>
        <w:spacing w:before="0" w:after="58"/>
        <w:rPr>
          <w:rFonts w:ascii="Arial" w:hAnsi="Arial"/>
        </w:rPr>
      </w:pPr>
      <w:r>
        <w:rPr>
          <w:rFonts w:eastAsia="TimesNewRomanPSMT" w:cs="TimesNewRomanPSMT" w:ascii="Arial" w:hAnsi="Arial"/>
          <w:color w:val="000000"/>
          <w:spacing w:val="0"/>
        </w:rPr>
        <w:t>Senior Software Engineer with 15+ years building backend and distributed systems that other teams depend on, from HPC cluster control systems at Intel to company-wide telemetry infrastructure at Anaconda. Specializes in the connective layer between systems: the schemas, APIs, and data pipelines that let services, teams, and languages work together. Proven record of measurable performance gains, including cutting CI runtime by ~80% and tuning PostgreSQL and query engines for Intel hardware. Pragmatic adopter of AI-assisted engineering, keeping rigorous human review in the loop.</w:t>
      </w:r>
    </w:p>
    <w:p>
      <w:pPr>
        <w:pStyle w:val="BodyText"/>
        <w:spacing w:before="0" w:after="0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Core Skills</w:t>
      </w:r>
    </w:p>
    <w:p>
      <w:pPr>
        <w:pStyle w:val="BodyText"/>
        <w:widowControl w:val="false"/>
        <w:numPr>
          <w:ilvl w:val="0"/>
          <w:numId w:val="7"/>
        </w:numPr>
        <w:suppressAutoHyphens w:val="true"/>
        <w:overflowPunct w:val="false"/>
        <w:bidi w:val="0"/>
        <w:spacing w:lineRule="auto" w:line="276" w:before="0" w:after="0"/>
        <w:jc w:val="start"/>
        <w:rPr>
          <w:rFonts w:ascii="Arial" w:hAnsi="Arial"/>
        </w:rPr>
      </w:pPr>
      <w:r>
        <w:rPr>
          <w:rFonts w:ascii="Arial" w:hAnsi="Arial"/>
          <w:i/>
          <w:iCs/>
        </w:rPr>
        <w:t>Programming:</w:t>
      </w:r>
      <w:r>
        <w:rPr>
          <w:rFonts w:ascii="Arial" w:hAnsi="Arial"/>
        </w:rPr>
        <w:t xml:space="preserve"> Java, Python, C++, Swift, TypeScript, Rust (intro), Go (intro)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Backend Development:</w:t>
      </w:r>
      <w:r>
        <w:rPr>
          <w:rFonts w:ascii="Arial" w:hAnsi="Arial"/>
        </w:rPr>
        <w:t xml:space="preserve"> REST APIs, microservices, middleware, Linux services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</w:rPr>
        <w:t>T</w:t>
      </w:r>
      <w:r>
        <w:rPr>
          <w:rFonts w:ascii="Arial" w:hAnsi="Arial"/>
          <w:i/>
          <w:iCs/>
        </w:rPr>
        <w:t>elemetry &amp; Observability:</w:t>
      </w:r>
      <w:r>
        <w:rPr>
          <w:rFonts w:ascii="Arial" w:hAnsi="Arial"/>
        </w:rPr>
        <w:t xml:space="preserve"> OpenTelemetry schema design, collectors, exporters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Distributed Systems:</w:t>
      </w:r>
      <w:r>
        <w:rPr>
          <w:rFonts w:ascii="Arial" w:hAnsi="Arial"/>
        </w:rPr>
        <w:t xml:space="preserve"> HPC control systems, cloud optimization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CI/CD &amp; DevOps:</w:t>
      </w:r>
      <w:r>
        <w:rPr>
          <w:rFonts w:ascii="Arial" w:hAnsi="Arial"/>
        </w:rPr>
        <w:t xml:space="preserve"> GitHub Actions, caching, automated testing, pipelines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Architecture &amp; Design:</w:t>
      </w:r>
      <w:r>
        <w:rPr>
          <w:rFonts w:ascii="Arial" w:hAnsi="Arial"/>
        </w:rPr>
        <w:t xml:space="preserve"> Software architecture, API design, secure systems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Data Engineering:</w:t>
      </w:r>
      <w:r>
        <w:rPr>
          <w:rFonts w:ascii="Arial" w:hAnsi="Arial"/>
        </w:rPr>
        <w:t xml:space="preserve"> Data modeling, ETL pipelines, PostgreSQL</w:t>
      </w:r>
    </w:p>
    <w:p>
      <w:pPr>
        <w:pStyle w:val="BodyText"/>
        <w:numPr>
          <w:ilvl w:val="0"/>
          <w:numId w:val="7"/>
        </w:numPr>
        <w:spacing w:before="0" w:after="0"/>
        <w:rPr>
          <w:rFonts w:ascii="Arial" w:hAnsi="Arial"/>
        </w:rPr>
      </w:pPr>
      <w:r>
        <w:rPr>
          <w:rFonts w:ascii="Arial" w:hAnsi="Arial"/>
          <w:i/>
          <w:iCs/>
        </w:rPr>
        <w:t>AI-Augmented Engineering:</w:t>
      </w:r>
      <w:r>
        <w:rPr>
          <w:rFonts w:ascii="Arial" w:hAnsi="Arial"/>
        </w:rPr>
        <w:t xml:space="preserve"> Debugging, security scanning, performance tuning</w:t>
      </w:r>
    </w:p>
    <w:p>
      <w:pPr>
        <w:pStyle w:val="BodyText"/>
        <w:numPr>
          <w:ilvl w:val="0"/>
          <w:numId w:val="7"/>
        </w:numPr>
        <w:spacing w:before="0" w:after="58"/>
        <w:rPr>
          <w:rFonts w:ascii="Arial" w:hAnsi="Arial"/>
        </w:rPr>
      </w:pPr>
      <w:r>
        <w:rPr>
          <w:rFonts w:ascii="Arial" w:hAnsi="Arial"/>
          <w:i/>
          <w:iCs/>
        </w:rPr>
        <w:t>Team Collaboration:</w:t>
      </w:r>
      <w:r>
        <w:rPr>
          <w:rFonts w:ascii="Arial" w:hAnsi="Arial"/>
        </w:rPr>
        <w:t xml:space="preserve"> Agile, mentorship, cross-functional teamwork</w:t>
      </w:r>
    </w:p>
    <w:p>
      <w:pPr>
        <w:pStyle w:val="BodyText"/>
        <w:spacing w:before="0" w:after="0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Professional Experience</w:t>
      </w:r>
    </w:p>
    <w:p>
      <w:pPr>
        <w:pStyle w:val="BodyText"/>
        <w:spacing w:before="0" w:after="0"/>
        <w:rPr>
          <w:rFonts w:ascii="Arial" w:hAnsi="Arial"/>
          <w:sz w:val="28"/>
          <w:szCs w:val="28"/>
        </w:rPr>
      </w:pPr>
      <w:r>
        <w:rPr>
          <w:rFonts w:eastAsia="TimesNewRomanPS-BoldMT" w:cs="TimesNewRomanPS-BoldMT" w:ascii="Arial" w:hAnsi="Arial"/>
          <w:b/>
          <w:bCs/>
          <w:color w:val="000000"/>
          <w:spacing w:val="0"/>
          <w:sz w:val="28"/>
          <w:szCs w:val="28"/>
        </w:rPr>
        <w:t>Anaconda Inc. as a Senior Software Engineer from 4/2025 to 8/2026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Designed an OpenTelemetry-based telemetry schema and backend pipeline, including storage models, collectors, and exporters.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Developed multi-language telemetry libraries (Python, TypeScript, Rust) to support a unified observability API across the company.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Implemented new REST endpoints and integrated SpiceDB authorization logic into the core resource manager API.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Researched and prototyped a potential migration from Connexion (OpenAPI) to FastAPI, producing technical recommendations.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Reduced CI runtime from 35–40 minutes to 8 minutes through AI-assisted analysis, test optimization, caching, and refactoring slow test cases.</w:t>
      </w:r>
    </w:p>
    <w:p>
      <w:pPr>
        <w:pStyle w:val="BodyText"/>
        <w:numPr>
          <w:ilvl w:val="0"/>
          <w:numId w:val="2"/>
        </w:numPr>
        <w:spacing w:before="0" w:after="58"/>
        <w:rPr>
          <w:rFonts w:ascii="Arial" w:hAnsi="Arial"/>
        </w:rPr>
      </w:pPr>
      <w:r>
        <w:rPr>
          <w:rFonts w:ascii="Arial" w:hAnsi="Arial"/>
        </w:rPr>
        <w:t>Used AI tools to surface bugs, security issues, and architectural improvements while maintaining full human oversight.</w:t>
      </w:r>
    </w:p>
    <w:p>
      <w:pPr>
        <w:pStyle w:val="BodyText"/>
        <w:spacing w:before="0" w:after="0"/>
        <w:rPr>
          <w:rFonts w:ascii="Arial" w:hAnsi="Arial"/>
          <w:sz w:val="28"/>
          <w:szCs w:val="28"/>
        </w:rPr>
      </w:pPr>
      <w:r>
        <w:rPr>
          <w:rFonts w:eastAsia="TimesNewRomanPS-BoldMT" w:cs="TimesNewRomanPS-BoldMT" w:ascii="Arial" w:hAnsi="Arial"/>
          <w:b/>
          <w:bCs/>
          <w:color w:val="000000"/>
          <w:spacing w:val="0"/>
          <w:sz w:val="28"/>
          <w:szCs w:val="28"/>
        </w:rPr>
        <w:t>Intel Corp as a Software Engineer and Senior Software Engineer up to 10/2024</w:t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  <w:t xml:space="preserve">As a Software Engineer and Senior Software Engineer, I was responsible for designing, developing, and maintaining software applications, ensuring high performance and scalability. </w:t>
      </w:r>
    </w:p>
    <w:p>
      <w:pPr>
        <w:pStyle w:val="BodyText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Optimized PostgreSQL, Velox, and Gluten for Intel architectures, improving cloud performance using flame graphs and custom profiling tools.</w:t>
      </w:r>
    </w:p>
    <w:p>
      <w:pPr>
        <w:pStyle w:val="BodyText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Designed and scaled a Unified Control System for HPC clusters, enabling telemetry ingestion, transformation, RAS event processing, and distributed storage across large node environments.</w:t>
      </w:r>
    </w:p>
    <w:p>
      <w:pPr>
        <w:pStyle w:val="BodyText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Contributed to Ecma standards for low-power data transfer, including technical requirement definition and security evaluations of Intel’s implementation.</w:t>
      </w:r>
    </w:p>
    <w:p>
      <w:pPr>
        <w:pStyle w:val="BodyText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>Developed and enhanced distributed systems to improve performance, reliability, and scalability for internal cloud and HPC platforms.</w:t>
      </w:r>
    </w:p>
    <w:p>
      <w:pPr>
        <w:pStyle w:val="BodyText"/>
        <w:spacing w:before="0" w:after="0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Projects</w:t>
      </w:r>
    </w:p>
    <w:p>
      <w:pPr>
        <w:pStyle w:val="BodyText"/>
        <w:rPr>
          <w:rFonts w:ascii="Arial" w:hAnsi="Arial" w:eastAsia="TimesNewRomanPS-BoldItalicMT" w:cs="TimesNewRomanPS-BoldItalicMT"/>
          <w:b w:val="false"/>
          <w:bCs w:val="false"/>
          <w:i w:val="false"/>
          <w:iCs w:val="false"/>
          <w:color w:val="000000"/>
          <w:spacing w:val="0"/>
          <w:sz w:val="24"/>
          <w:szCs w:val="24"/>
        </w:rPr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pacing w:val="0"/>
          <w:sz w:val="24"/>
          <w:szCs w:val="24"/>
        </w:rPr>
        <w:t>Daily Food Planner (SwiftData / SwiftUI, iOS and macOS)</w:t>
      </w:r>
    </w:p>
    <w:p>
      <w:pPr>
        <w:pStyle w:val="BodyText"/>
        <w:numPr>
          <w:ilvl w:val="0"/>
          <w:numId w:val="4"/>
        </w:numPr>
        <w:rPr/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Built a multi-platform meal-planning and nutrition application with CloudKit synchronization and offline support.</w:t>
      </w:r>
    </w:p>
    <w:p>
      <w:pPr>
        <w:pStyle w:val="BodyText"/>
        <w:rPr>
          <w:rFonts w:ascii="Arial" w:hAnsi="Arial" w:eastAsia="TimesNewRomanPS-BoldItalicMT" w:cs="TimesNewRomanPS-BoldItalicMT"/>
          <w:b w:val="false"/>
          <w:bCs w:val="false"/>
          <w:i w:val="false"/>
          <w:iCs w:val="false"/>
          <w:color w:val="000000"/>
          <w:sz w:val="24"/>
          <w:szCs w:val="24"/>
        </w:rPr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Shopping Application (SwiftUI)</w:t>
      </w:r>
    </w:p>
    <w:p>
      <w:pPr>
        <w:pStyle w:val="BodyText"/>
        <w:numPr>
          <w:ilvl w:val="0"/>
          <w:numId w:val="5"/>
        </w:numPr>
        <w:rPr>
          <w:rFonts w:ascii="Arial" w:hAnsi="Arial" w:eastAsia="TimesNewRomanPS-BoldItalicMT" w:cs="TimesNewRomanPS-BoldItalicMT"/>
          <w:b w:val="false"/>
          <w:bCs w:val="false"/>
          <w:i w:val="false"/>
          <w:iCs w:val="false"/>
          <w:color w:val="000000"/>
          <w:sz w:val="24"/>
          <w:szCs w:val="24"/>
        </w:rPr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Developed two versions: one using CloudKit for multi-device syncing, and one using Redis on a Tailscale private network to support multi-user collaboration</w:t>
      </w:r>
    </w:p>
    <w:p>
      <w:pPr>
        <w:pStyle w:val="BodyText"/>
        <w:rPr>
          <w:rFonts w:ascii="Arial" w:hAnsi="Arial" w:eastAsia="TimesNewRomanPS-BoldItalicMT" w:cs="TimesNewRomanPS-BoldItalicMT"/>
          <w:b w:val="false"/>
          <w:bCs w:val="false"/>
          <w:i w:val="false"/>
          <w:iCs w:val="false"/>
          <w:color w:val="000000"/>
          <w:sz w:val="24"/>
          <w:szCs w:val="24"/>
        </w:rPr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Custom Golang Backend with PostgreSQL</w:t>
      </w:r>
    </w:p>
    <w:p>
      <w:pPr>
        <w:pStyle w:val="BodyText"/>
        <w:numPr>
          <w:ilvl w:val="0"/>
          <w:numId w:val="6"/>
        </w:numPr>
        <w:rPr/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Built a local-first backend to replace CloudKit, including offline synchronization logic and application migration.</w:t>
      </w:r>
    </w:p>
    <w:p>
      <w:pPr>
        <w:pStyle w:val="BodyText"/>
        <w:numPr>
          <w:ilvl w:val="0"/>
          <w:numId w:val="6"/>
        </w:numPr>
        <w:rPr/>
      </w:pPr>
      <w:r>
        <w:rPr>
          <w:rFonts w:eastAsia="TimesNewRomanPS-BoldItalicMT" w:cs="TimesNewRomanPS-BoldItalicMT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Leveraged AI systems to accelerate backend architecture design, troubleshooting, and application porting.</w:t>
      </w:r>
    </w:p>
    <w:p>
      <w:pPr>
        <w:pStyle w:val="BodyText"/>
        <w:spacing w:before="0" w:after="0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Education</w:t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  <w:t>Bachelor of Science, Computer Science (Minor in Mathematics) University of Idaho</w:t>
      </w:r>
    </w:p>
    <w:sectPr>
      <w:type w:val="nextPage"/>
      <w:pgSz w:w="12240" w:h="15840"/>
      <w:pgMar w:left="800" w:right="800" w:gutter="0" w:header="0" w:top="0" w:footer="0" w:bottom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1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user">
    <w:name w:val="Endnote Characters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BulletSymbols">
    <w:name w:val="Bullet_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aulamonson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145</TotalTime>
  <Application>LibreOffice/26.2.3.2$MacOSX_AARCH64 LibreOffice_project/70e089b17412e4cb7773e41413306b17a2328c34</Application>
  <AppVersion>15.0000</AppVersion>
  <Pages>2</Pages>
  <Words>507</Words>
  <Characters>3381</Characters>
  <CharactersWithSpaces>3825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2026-08-20T10:26:00Z</cp:lastPrinted>
  <dcterms:modified xsi:type="dcterms:W3CDTF">2026-10-13T13:00:56Z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